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CD1" w:rsidRPr="00CA09C2" w:rsidRDefault="00981CD1" w:rsidP="00671CD4">
      <w:pPr>
        <w:spacing w:line="480" w:lineRule="auto"/>
        <w:jc w:val="center"/>
        <w:rPr>
          <w:sz w:val="26"/>
          <w:szCs w:val="26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2EB411DF" wp14:editId="4D1E5B12">
            <wp:extent cx="723265" cy="723265"/>
            <wp:effectExtent l="0" t="0" r="635" b="635"/>
            <wp:docPr id="1" name="Рисунок 1" descr="GerbAlt5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Alt5_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1CD1" w:rsidRPr="00CA09C2" w:rsidRDefault="00981CD1" w:rsidP="00981CD1">
      <w:pPr>
        <w:spacing w:line="480" w:lineRule="auto"/>
        <w:jc w:val="center"/>
        <w:rPr>
          <w:b/>
          <w:sz w:val="26"/>
          <w:szCs w:val="26"/>
        </w:rPr>
      </w:pPr>
      <w:r w:rsidRPr="00CA09C2">
        <w:rPr>
          <w:b/>
          <w:sz w:val="26"/>
          <w:szCs w:val="26"/>
        </w:rPr>
        <w:t>АЛТАЙСКОЕ КРАЕВОЕ ЗАКОНОДАТЕЛЬНОЕ СОБРАНИЕ</w:t>
      </w:r>
    </w:p>
    <w:p w:rsidR="00981CD1" w:rsidRPr="00CA09C2" w:rsidRDefault="00981CD1" w:rsidP="00981CD1">
      <w:pPr>
        <w:spacing w:line="480" w:lineRule="auto"/>
        <w:jc w:val="center"/>
        <w:rPr>
          <w:b/>
          <w:spacing w:val="80"/>
          <w:sz w:val="36"/>
          <w:szCs w:val="36"/>
        </w:rPr>
      </w:pPr>
      <w:r w:rsidRPr="00CA09C2">
        <w:rPr>
          <w:b/>
          <w:spacing w:val="80"/>
          <w:sz w:val="36"/>
          <w:szCs w:val="36"/>
        </w:rPr>
        <w:t>ПОСТАНОВЛЕНИЕ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3969"/>
        <w:gridCol w:w="454"/>
        <w:gridCol w:w="2551"/>
      </w:tblGrid>
      <w:tr w:rsidR="00981CD1" w:rsidRPr="00CA09C2" w:rsidTr="00012554"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981CD1" w:rsidRPr="00CA09C2" w:rsidRDefault="00981CD1" w:rsidP="00012554">
            <w:pPr>
              <w:rPr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981CD1" w:rsidRPr="00CA09C2" w:rsidRDefault="00981CD1" w:rsidP="00012554">
            <w:pPr>
              <w:jc w:val="center"/>
            </w:pPr>
          </w:p>
        </w:tc>
        <w:tc>
          <w:tcPr>
            <w:tcW w:w="454" w:type="dxa"/>
            <w:shd w:val="clear" w:color="auto" w:fill="auto"/>
          </w:tcPr>
          <w:p w:rsidR="00981CD1" w:rsidRPr="00CA09C2" w:rsidRDefault="00981CD1" w:rsidP="00012554">
            <w:r w:rsidRPr="00CA09C2">
              <w:t>№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981CD1" w:rsidRPr="00CA09C2" w:rsidRDefault="00981CD1" w:rsidP="00012554">
            <w:pPr>
              <w:rPr>
                <w:szCs w:val="28"/>
              </w:rPr>
            </w:pPr>
          </w:p>
        </w:tc>
      </w:tr>
    </w:tbl>
    <w:p w:rsidR="00981CD1" w:rsidRPr="00CA09C2" w:rsidRDefault="00981CD1" w:rsidP="00981CD1">
      <w:pPr>
        <w:jc w:val="center"/>
      </w:pPr>
      <w:r w:rsidRPr="00CA09C2">
        <w:t>г. Барнаул</w:t>
      </w:r>
    </w:p>
    <w:p w:rsidR="00981CD1" w:rsidRPr="00CA09C2" w:rsidRDefault="00981CD1" w:rsidP="00981CD1">
      <w:pPr>
        <w:rPr>
          <w:sz w:val="28"/>
          <w:szCs w:val="28"/>
        </w:rPr>
      </w:pPr>
    </w:p>
    <w:p w:rsidR="00981CD1" w:rsidRPr="00CA09C2" w:rsidRDefault="00981CD1" w:rsidP="00981CD1">
      <w:pPr>
        <w:rPr>
          <w:sz w:val="28"/>
          <w:szCs w:val="28"/>
        </w:rPr>
      </w:pP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4820"/>
      </w:tblGrid>
      <w:tr w:rsidR="00981CD1" w:rsidRPr="00CA09C2" w:rsidTr="00012554">
        <w:tc>
          <w:tcPr>
            <w:tcW w:w="4678" w:type="dxa"/>
            <w:shd w:val="clear" w:color="auto" w:fill="auto"/>
          </w:tcPr>
          <w:p w:rsidR="00981CD1" w:rsidRPr="00CA09C2" w:rsidRDefault="00981CD1" w:rsidP="00012554">
            <w:pPr>
              <w:ind w:left="-108"/>
              <w:jc w:val="both"/>
              <w:rPr>
                <w:sz w:val="28"/>
                <w:szCs w:val="28"/>
              </w:rPr>
            </w:pPr>
            <w:r w:rsidRPr="00981CD1">
              <w:rPr>
                <w:sz w:val="28"/>
                <w:szCs w:val="28"/>
              </w:rPr>
              <w:t>Об отзывах Алтайского краевого Законодательного Собрания на проекты федеральных законов, поступившие из Государственной Думы Федерального Собрания Российской Федерации</w:t>
            </w:r>
          </w:p>
        </w:tc>
        <w:tc>
          <w:tcPr>
            <w:tcW w:w="4820" w:type="dxa"/>
            <w:shd w:val="clear" w:color="auto" w:fill="auto"/>
          </w:tcPr>
          <w:p w:rsidR="00981CD1" w:rsidRPr="00CA09C2" w:rsidRDefault="00981CD1" w:rsidP="00012554">
            <w:pPr>
              <w:ind w:right="-82"/>
              <w:jc w:val="right"/>
              <w:rPr>
                <w:sz w:val="28"/>
                <w:szCs w:val="28"/>
              </w:rPr>
            </w:pPr>
            <w:r w:rsidRPr="00CA09C2">
              <w:rPr>
                <w:sz w:val="28"/>
                <w:szCs w:val="28"/>
              </w:rPr>
              <w:t>Проект</w:t>
            </w:r>
          </w:p>
        </w:tc>
      </w:tr>
    </w:tbl>
    <w:p w:rsidR="00981CD1" w:rsidRPr="00CA09C2" w:rsidRDefault="00981CD1" w:rsidP="00981CD1">
      <w:pPr>
        <w:rPr>
          <w:sz w:val="28"/>
          <w:szCs w:val="28"/>
        </w:rPr>
      </w:pPr>
    </w:p>
    <w:p w:rsidR="00981CD1" w:rsidRPr="00CA09C2" w:rsidRDefault="00981CD1" w:rsidP="00981CD1">
      <w:pPr>
        <w:rPr>
          <w:sz w:val="28"/>
          <w:szCs w:val="28"/>
        </w:rPr>
      </w:pPr>
    </w:p>
    <w:p w:rsidR="00981CD1" w:rsidRPr="00981CD1" w:rsidRDefault="00981CD1" w:rsidP="00981CD1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sz w:val="28"/>
          <w:szCs w:val="28"/>
        </w:rPr>
      </w:pPr>
      <w:r w:rsidRPr="00981CD1">
        <w:rPr>
          <w:rFonts w:ascii="TimesNewRomanPSMT" w:hAnsi="TimesNewRomanPSMT" w:cs="TimesNewRomanPSMT"/>
          <w:sz w:val="28"/>
          <w:szCs w:val="28"/>
        </w:rPr>
        <w:t>Рассмотрев проекты федеральных законов, поступившие из Государственной Думы Федерального Собрания Российской Федерации</w:t>
      </w:r>
      <w:r w:rsidR="006D5E56">
        <w:rPr>
          <w:rFonts w:ascii="TimesNewRomanPSMT" w:hAnsi="TimesNewRomanPSMT" w:cs="TimesNewRomanPSMT"/>
          <w:sz w:val="28"/>
          <w:szCs w:val="28"/>
        </w:rPr>
        <w:t>, в соответствии со статьей 39</w:t>
      </w:r>
      <w:r w:rsidRPr="00981CD1">
        <w:rPr>
          <w:rFonts w:ascii="TimesNewRomanPSMT" w:hAnsi="TimesNewRomanPSMT" w:cs="TimesNewRomanPSMT"/>
          <w:sz w:val="28"/>
          <w:szCs w:val="28"/>
        </w:rPr>
        <w:t xml:space="preserve"> Федерального закона «</w:t>
      </w:r>
      <w:r w:rsidR="006D5E56" w:rsidRPr="006D5E56">
        <w:rPr>
          <w:rFonts w:ascii="TimesNewRomanPSMT" w:hAnsi="TimesNewRomanPSMT" w:cs="TimesNewRomanPSMT"/>
          <w:sz w:val="28"/>
          <w:szCs w:val="28"/>
        </w:rPr>
        <w:t>Об общих принципах организации публичной власти в субъектах Российской Федерации</w:t>
      </w:r>
      <w:r w:rsidRPr="00981CD1">
        <w:rPr>
          <w:rFonts w:ascii="TimesNewRomanPSMT" w:hAnsi="TimesNewRomanPSMT" w:cs="TimesNewRomanPSMT"/>
          <w:sz w:val="28"/>
          <w:szCs w:val="28"/>
        </w:rPr>
        <w:t>», статьей 73 Устава (Ос</w:t>
      </w:r>
      <w:r w:rsidR="00C41FA4">
        <w:rPr>
          <w:rFonts w:ascii="TimesNewRomanPSMT" w:hAnsi="TimesNewRomanPSMT" w:cs="TimesNewRomanPSMT"/>
          <w:sz w:val="28"/>
          <w:szCs w:val="28"/>
        </w:rPr>
        <w:t>новного Закона) Алтайского края</w:t>
      </w:r>
      <w:r w:rsidRPr="00981CD1">
        <w:rPr>
          <w:rFonts w:ascii="TimesNewRomanPSMT" w:hAnsi="TimesNewRomanPSMT" w:cs="TimesNewRomanPSMT"/>
          <w:sz w:val="28"/>
          <w:szCs w:val="28"/>
        </w:rPr>
        <w:t xml:space="preserve"> Алтайское краевое Законодательное Собрание ПОСТАНОВЛЯЕТ:</w:t>
      </w:r>
    </w:p>
    <w:p w:rsidR="00981CD1" w:rsidRPr="00981CD1" w:rsidRDefault="00981CD1" w:rsidP="00981CD1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sz w:val="28"/>
          <w:szCs w:val="28"/>
        </w:rPr>
      </w:pPr>
    </w:p>
    <w:p w:rsidR="00981CD1" w:rsidRPr="00981CD1" w:rsidRDefault="00981CD1" w:rsidP="00981CD1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sz w:val="28"/>
          <w:szCs w:val="28"/>
        </w:rPr>
      </w:pPr>
      <w:r w:rsidRPr="00981CD1">
        <w:rPr>
          <w:rFonts w:ascii="TimesNewRomanPSMT" w:hAnsi="TimesNewRomanPSMT" w:cs="TimesNewRomanPSMT"/>
          <w:sz w:val="28"/>
          <w:szCs w:val="28"/>
        </w:rPr>
        <w:t>Считать целесообразным принятие следующих проектов федеральных законов:</w:t>
      </w:r>
    </w:p>
    <w:p w:rsidR="00131DD9" w:rsidRPr="00131DD9" w:rsidRDefault="00131DD9" w:rsidP="00131DD9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№ 463008-8 «</w:t>
      </w:r>
      <w:r w:rsidRPr="00131DD9">
        <w:rPr>
          <w:rFonts w:ascii="TimesNewRomanPSMT" w:hAnsi="TimesNewRomanPSMT" w:cs="TimesNewRomanPSMT"/>
          <w:color w:val="000000" w:themeColor="text1"/>
          <w:sz w:val="28"/>
          <w:szCs w:val="28"/>
        </w:rPr>
        <w:t>О внесении изменений в Кодекс Российской Федерации об административных правонарушениях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» </w:t>
      </w:r>
      <w:r w:rsidRPr="00131DD9">
        <w:rPr>
          <w:rFonts w:ascii="TimesNewRomanPSMT" w:hAnsi="TimesNewRomanPSMT" w:cs="TimesNewRomanPSMT"/>
          <w:color w:val="000000" w:themeColor="text1"/>
          <w:sz w:val="28"/>
          <w:szCs w:val="28"/>
        </w:rPr>
        <w:t>(в части совершенствования административной ответственности в сфере пожарной безопасности и охраны окружающей среды)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;</w:t>
      </w:r>
    </w:p>
    <w:p w:rsidR="002A0315" w:rsidRPr="002A0315" w:rsidRDefault="002A0315" w:rsidP="002A0315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№ 471415-8 «</w:t>
      </w:r>
      <w:r w:rsidRPr="002A0315">
        <w:rPr>
          <w:rFonts w:ascii="TimesNewRomanPSMT" w:hAnsi="TimesNewRomanPSMT" w:cs="TimesNewRomanPSMT"/>
          <w:color w:val="000000" w:themeColor="text1"/>
          <w:sz w:val="28"/>
          <w:szCs w:val="28"/>
        </w:rPr>
        <w:t>О внесении изменения в статью 149 части второй Налогового кодекса Российской Федерации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» </w:t>
      </w:r>
      <w:r w:rsidRPr="002A0315">
        <w:rPr>
          <w:rFonts w:ascii="TimesNewRomanPSMT" w:hAnsi="TimesNewRomanPSMT" w:cs="TimesNewRomanPSMT"/>
          <w:color w:val="000000" w:themeColor="text1"/>
          <w:sz w:val="28"/>
          <w:szCs w:val="28"/>
        </w:rPr>
        <w:t>(об освобождении от налогообложения НДС работ подрядчика)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;</w:t>
      </w:r>
    </w:p>
    <w:p w:rsidR="002A0315" w:rsidRDefault="002A0315" w:rsidP="002A0315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№ 471417-8 «</w:t>
      </w:r>
      <w:r w:rsidRPr="002A0315"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О внесении изменений в отдельные законодательные акты Российской Федерации в связи с принятием Федерального закона 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«О </w:t>
      </w:r>
      <w:r w:rsidRPr="002A0315">
        <w:rPr>
          <w:rFonts w:ascii="TimesNewRomanPSMT" w:hAnsi="TimesNewRomanPSMT" w:cs="TimesNewRomanPSMT"/>
          <w:color w:val="000000" w:themeColor="text1"/>
          <w:sz w:val="28"/>
          <w:szCs w:val="28"/>
        </w:rPr>
        <w:t>строительстве жилых домов по договорам строительного подряда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 с использованием счетов </w:t>
      </w:r>
      <w:proofErr w:type="spellStart"/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эскроу</w:t>
      </w:r>
      <w:proofErr w:type="spellEnd"/>
      <w:r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» </w:t>
      </w:r>
      <w:r w:rsidRPr="002A0315">
        <w:rPr>
          <w:rFonts w:ascii="TimesNewRomanPSMT" w:hAnsi="TimesNewRomanPSMT" w:cs="TimesNewRomanPSMT"/>
          <w:color w:val="000000" w:themeColor="text1"/>
          <w:sz w:val="28"/>
          <w:szCs w:val="28"/>
        </w:rPr>
        <w:t>(о совершенствовании законодательства в связи с введением проектного финансирования подрядных организаций в частное домостроение)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;</w:t>
      </w:r>
    </w:p>
    <w:p w:rsidR="002A0315" w:rsidRPr="002A0315" w:rsidRDefault="002A0315" w:rsidP="002A0315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№ 471420-8 «</w:t>
      </w:r>
      <w:r w:rsidRPr="002A0315"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О строительстве жилых домов по договорам строительного подряда с использованием счетов </w:t>
      </w:r>
      <w:proofErr w:type="spellStart"/>
      <w:r w:rsidRPr="002A0315">
        <w:rPr>
          <w:rFonts w:ascii="TimesNewRomanPSMT" w:hAnsi="TimesNewRomanPSMT" w:cs="TimesNewRomanPSMT"/>
          <w:color w:val="000000" w:themeColor="text1"/>
          <w:sz w:val="28"/>
          <w:szCs w:val="28"/>
        </w:rPr>
        <w:t>эскроу</w:t>
      </w:r>
      <w:proofErr w:type="spellEnd"/>
      <w:r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» </w:t>
      </w:r>
      <w:r w:rsidRPr="002A0315">
        <w:rPr>
          <w:rFonts w:ascii="TimesNewRomanPSMT" w:hAnsi="TimesNewRomanPSMT" w:cs="TimesNewRomanPSMT"/>
          <w:color w:val="000000" w:themeColor="text1"/>
          <w:sz w:val="28"/>
          <w:szCs w:val="28"/>
        </w:rPr>
        <w:t>(о проектном финансировании профессиональных подрядных организаций в частном домостроении)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;</w:t>
      </w:r>
    </w:p>
    <w:p w:rsidR="002A0315" w:rsidRPr="002A0315" w:rsidRDefault="002A0315" w:rsidP="00981CD1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</w:p>
    <w:p w:rsidR="00A470D1" w:rsidRPr="00A470D1" w:rsidRDefault="00A470D1" w:rsidP="00A470D1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>
        <w:rPr>
          <w:rFonts w:ascii="TimesNewRomanPSMT" w:hAnsi="TimesNewRomanPSMT" w:cs="TimesNewRomanPSMT"/>
          <w:color w:val="000000" w:themeColor="text1"/>
          <w:sz w:val="28"/>
          <w:szCs w:val="28"/>
        </w:rPr>
        <w:lastRenderedPageBreak/>
        <w:t>№ 465432-8 «</w:t>
      </w:r>
      <w:r w:rsidRPr="00A470D1"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О внесении изменений в Закон Российской Федерации 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«О недрах» </w:t>
      </w:r>
      <w:r w:rsidRPr="00A470D1">
        <w:rPr>
          <w:rFonts w:ascii="TimesNewRomanPSMT" w:hAnsi="TimesNewRomanPSMT" w:cs="TimesNewRomanPSMT"/>
          <w:color w:val="000000" w:themeColor="text1"/>
          <w:sz w:val="28"/>
          <w:szCs w:val="28"/>
        </w:rPr>
        <w:t>(в части порядка предоставления общераспространенных полезных ископаемых в целях строительства магистральных трубопроводов)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;</w:t>
      </w:r>
    </w:p>
    <w:p w:rsidR="00A06BA1" w:rsidRPr="00A06BA1" w:rsidRDefault="00A06BA1" w:rsidP="00A06BA1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 w:rsidRPr="00842626"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№ 471418-8 «О внесении изменений в Федеральный закон «О безопасном обращении с пестицидами и </w:t>
      </w:r>
      <w:proofErr w:type="spellStart"/>
      <w:r w:rsidRPr="00842626">
        <w:rPr>
          <w:rFonts w:ascii="TimesNewRomanPSMT" w:hAnsi="TimesNewRomanPSMT" w:cs="TimesNewRomanPSMT"/>
          <w:color w:val="000000" w:themeColor="text1"/>
          <w:sz w:val="28"/>
          <w:szCs w:val="28"/>
        </w:rPr>
        <w:t>агрохимикатами</w:t>
      </w:r>
      <w:proofErr w:type="spellEnd"/>
      <w:r w:rsidRPr="00842626"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» (в части совершенствования правового регулирования обращения с пестицидами и </w:t>
      </w:r>
      <w:proofErr w:type="spellStart"/>
      <w:r w:rsidRPr="00842626">
        <w:rPr>
          <w:rFonts w:ascii="TimesNewRomanPSMT" w:hAnsi="TimesNewRomanPSMT" w:cs="TimesNewRomanPSMT"/>
          <w:color w:val="000000" w:themeColor="text1"/>
          <w:sz w:val="28"/>
          <w:szCs w:val="28"/>
        </w:rPr>
        <w:t>агрохимикатами</w:t>
      </w:r>
      <w:proofErr w:type="spellEnd"/>
      <w:r w:rsidRPr="00842626">
        <w:rPr>
          <w:rFonts w:ascii="TimesNewRomanPSMT" w:hAnsi="TimesNewRomanPSMT" w:cs="TimesNewRomanPSMT"/>
          <w:color w:val="000000" w:themeColor="text1"/>
          <w:sz w:val="28"/>
          <w:szCs w:val="28"/>
        </w:rPr>
        <w:t>);</w:t>
      </w:r>
    </w:p>
    <w:p w:rsidR="00A06BA1" w:rsidRPr="00A06BA1" w:rsidRDefault="00A06BA1" w:rsidP="00A06BA1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№ 461479-8 «</w:t>
      </w:r>
      <w:r w:rsidRPr="00A06BA1"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О внесении изменения в Федеральный закон 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«</w:t>
      </w:r>
      <w:r w:rsidRPr="00A06BA1">
        <w:rPr>
          <w:rFonts w:ascii="TimesNewRomanPSMT" w:hAnsi="TimesNewRomanPSMT" w:cs="TimesNewRomanPSMT"/>
          <w:color w:val="000000" w:themeColor="text1"/>
          <w:sz w:val="28"/>
          <w:szCs w:val="28"/>
        </w:rPr>
        <w:t>О качестве и безопа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сности пищевых продуктов» </w:t>
      </w:r>
      <w:r w:rsidRPr="00A06BA1">
        <w:rPr>
          <w:rFonts w:ascii="TimesNewRomanPSMT" w:hAnsi="TimesNewRomanPSMT" w:cs="TimesNewRomanPSMT"/>
          <w:color w:val="000000" w:themeColor="text1"/>
          <w:sz w:val="28"/>
          <w:szCs w:val="28"/>
        </w:rPr>
        <w:t>(в части информирования граждан о содержании сахара)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;</w:t>
      </w:r>
    </w:p>
    <w:p w:rsidR="003031FC" w:rsidRPr="003031FC" w:rsidRDefault="003031FC" w:rsidP="003031FC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№ 468504-8 «</w:t>
      </w:r>
      <w:r w:rsidRPr="003031FC">
        <w:rPr>
          <w:rFonts w:ascii="TimesNewRomanPSMT" w:hAnsi="TimesNewRomanPSMT" w:cs="TimesNewRomanPSMT"/>
          <w:color w:val="000000" w:themeColor="text1"/>
          <w:sz w:val="28"/>
          <w:szCs w:val="28"/>
        </w:rPr>
        <w:t>Об основах правового положения многодетных семей в Российской Федерации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»;</w:t>
      </w:r>
    </w:p>
    <w:p w:rsidR="003031FC" w:rsidRPr="003031FC" w:rsidRDefault="00170EEA" w:rsidP="00170EEA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№ 468229-8 «</w:t>
      </w:r>
      <w:r w:rsidRPr="00170EEA"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О внесении изменений в Федеральный закон 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«О </w:t>
      </w:r>
      <w:r w:rsidRPr="00170EEA">
        <w:rPr>
          <w:rFonts w:ascii="TimesNewRomanPSMT" w:hAnsi="TimesNewRomanPSMT" w:cs="TimesNewRomanPSMT"/>
          <w:color w:val="000000" w:themeColor="text1"/>
          <w:sz w:val="28"/>
          <w:szCs w:val="28"/>
        </w:rPr>
        <w:t>государстве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нном языке Российской Федерации»</w:t>
      </w:r>
      <w:r w:rsidRPr="00170EEA"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 и отдельные законодательные акты Российской Федерации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» </w:t>
      </w:r>
      <w:r w:rsidRPr="00170EEA">
        <w:rPr>
          <w:rFonts w:ascii="TimesNewRomanPSMT" w:hAnsi="TimesNewRomanPSMT" w:cs="TimesNewRomanPSMT"/>
          <w:color w:val="000000" w:themeColor="text1"/>
          <w:sz w:val="28"/>
          <w:szCs w:val="28"/>
        </w:rPr>
        <w:t>(об обеспечении использования в публичном пространстве русского языка как государственного языка Российской Федерации)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.</w:t>
      </w:r>
    </w:p>
    <w:p w:rsidR="00981CD1" w:rsidRDefault="00981CD1" w:rsidP="00981CD1">
      <w:pPr>
        <w:rPr>
          <w:sz w:val="28"/>
          <w:szCs w:val="28"/>
        </w:rPr>
      </w:pPr>
    </w:p>
    <w:p w:rsidR="00981CD1" w:rsidRDefault="00981CD1" w:rsidP="00981CD1">
      <w:pPr>
        <w:rPr>
          <w:sz w:val="28"/>
          <w:szCs w:val="28"/>
        </w:rPr>
      </w:pPr>
    </w:p>
    <w:p w:rsidR="00981CD1" w:rsidRPr="00CA09C2" w:rsidRDefault="00981CD1" w:rsidP="00981CD1">
      <w:pPr>
        <w:rPr>
          <w:sz w:val="28"/>
          <w:szCs w:val="28"/>
        </w:rPr>
      </w:pPr>
    </w:p>
    <w:p w:rsidR="00981CD1" w:rsidRDefault="00981CD1" w:rsidP="00981CD1">
      <w:pPr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Pr="00153042">
        <w:rPr>
          <w:sz w:val="28"/>
          <w:szCs w:val="28"/>
        </w:rPr>
        <w:t xml:space="preserve"> Алтайского</w:t>
      </w:r>
      <w:r>
        <w:rPr>
          <w:sz w:val="28"/>
          <w:szCs w:val="28"/>
        </w:rPr>
        <w:t xml:space="preserve"> краевого</w:t>
      </w:r>
    </w:p>
    <w:p w:rsidR="00981CD1" w:rsidRPr="00382341" w:rsidRDefault="00981CD1" w:rsidP="00981CD1">
      <w:pPr>
        <w:rPr>
          <w:sz w:val="28"/>
          <w:szCs w:val="28"/>
        </w:rPr>
      </w:pPr>
      <w:r>
        <w:rPr>
          <w:sz w:val="28"/>
          <w:szCs w:val="28"/>
        </w:rPr>
        <w:t>Законодательного Собрания                                                             А.А. Романенко</w:t>
      </w:r>
    </w:p>
    <w:p w:rsidR="00946B29" w:rsidRDefault="00946B29"/>
    <w:sectPr w:rsidR="00946B29" w:rsidSect="00AD3E0A">
      <w:headerReference w:type="default" r:id="rId7"/>
      <w:pgSz w:w="11906" w:h="16838"/>
      <w:pgMar w:top="567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7CFE" w:rsidRDefault="00AB7CFE" w:rsidP="000E1792">
      <w:r>
        <w:separator/>
      </w:r>
    </w:p>
  </w:endnote>
  <w:endnote w:type="continuationSeparator" w:id="0">
    <w:p w:rsidR="00AB7CFE" w:rsidRDefault="00AB7CFE" w:rsidP="000E1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7CFE" w:rsidRDefault="00AB7CFE" w:rsidP="000E1792">
      <w:r>
        <w:separator/>
      </w:r>
    </w:p>
  </w:footnote>
  <w:footnote w:type="continuationSeparator" w:id="0">
    <w:p w:rsidR="00AB7CFE" w:rsidRDefault="00AB7CFE" w:rsidP="000E17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7365855"/>
      <w:docPartObj>
        <w:docPartGallery w:val="Page Numbers (Top of Page)"/>
        <w:docPartUnique/>
      </w:docPartObj>
    </w:sdtPr>
    <w:sdtEndPr/>
    <w:sdtContent>
      <w:p w:rsidR="000E1792" w:rsidRDefault="000E1792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1CD4">
          <w:rPr>
            <w:noProof/>
          </w:rPr>
          <w:t>2</w:t>
        </w:r>
        <w:r>
          <w:fldChar w:fldCharType="end"/>
        </w:r>
      </w:p>
    </w:sdtContent>
  </w:sdt>
  <w:p w:rsidR="000E1792" w:rsidRDefault="000E179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CD1"/>
    <w:rsid w:val="000743B3"/>
    <w:rsid w:val="000E1634"/>
    <w:rsid w:val="000E1792"/>
    <w:rsid w:val="0011628C"/>
    <w:rsid w:val="00131DD9"/>
    <w:rsid w:val="00170EEA"/>
    <w:rsid w:val="00223A8A"/>
    <w:rsid w:val="002A0315"/>
    <w:rsid w:val="003031FC"/>
    <w:rsid w:val="003F156B"/>
    <w:rsid w:val="003F7934"/>
    <w:rsid w:val="004C1364"/>
    <w:rsid w:val="004C3DFB"/>
    <w:rsid w:val="005D5A88"/>
    <w:rsid w:val="00671CD4"/>
    <w:rsid w:val="006D5E56"/>
    <w:rsid w:val="007C5C15"/>
    <w:rsid w:val="00842626"/>
    <w:rsid w:val="008D0DC0"/>
    <w:rsid w:val="00946B29"/>
    <w:rsid w:val="00950B3C"/>
    <w:rsid w:val="00981CD1"/>
    <w:rsid w:val="00A06BA1"/>
    <w:rsid w:val="00A470D1"/>
    <w:rsid w:val="00AB7CFE"/>
    <w:rsid w:val="00AC5A4E"/>
    <w:rsid w:val="00AD3E0A"/>
    <w:rsid w:val="00B60441"/>
    <w:rsid w:val="00BE32FD"/>
    <w:rsid w:val="00BF7D45"/>
    <w:rsid w:val="00C41FA4"/>
    <w:rsid w:val="00C422EC"/>
    <w:rsid w:val="00D126FC"/>
    <w:rsid w:val="00D32549"/>
    <w:rsid w:val="00F62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B3D73FF-E8C1-4EC9-A8D1-04A3B77E5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C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179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E17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E179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E179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 Иванович Сафронов</dc:creator>
  <cp:keywords/>
  <dc:description/>
  <cp:lastModifiedBy>Степан Иванович Сафронов</cp:lastModifiedBy>
  <cp:revision>20</cp:revision>
  <dcterms:created xsi:type="dcterms:W3CDTF">2018-08-21T03:55:00Z</dcterms:created>
  <dcterms:modified xsi:type="dcterms:W3CDTF">2023-11-22T08:54:00Z</dcterms:modified>
</cp:coreProperties>
</file>